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D3" w:rsidRPr="002F0896" w:rsidRDefault="000C47D3" w:rsidP="000C47D3">
      <w:pPr>
        <w:pStyle w:val="1"/>
        <w:spacing w:line="400" w:lineRule="exact"/>
        <w:jc w:val="center"/>
        <w:rPr>
          <w:rFonts w:ascii="黑体" w:eastAsia="黑体" w:hAnsi="黑体"/>
          <w:b w:val="0"/>
          <w:bCs w:val="0"/>
          <w:kern w:val="0"/>
          <w:sz w:val="30"/>
          <w:szCs w:val="36"/>
        </w:rPr>
      </w:pPr>
      <w:bookmarkStart w:id="0" w:name="_Toc311792064"/>
      <w:bookmarkStart w:id="1" w:name="_Toc312136399"/>
      <w:r w:rsidRPr="002F0896">
        <w:rPr>
          <w:rFonts w:ascii="黑体" w:eastAsia="黑体" w:hAnsi="黑体" w:hint="eastAsia"/>
          <w:b w:val="0"/>
          <w:bCs w:val="0"/>
          <w:kern w:val="0"/>
          <w:sz w:val="30"/>
          <w:szCs w:val="36"/>
        </w:rPr>
        <w:t>环境与化学工程学院毕业设计（论文）管理</w:t>
      </w:r>
      <w:bookmarkEnd w:id="0"/>
      <w:bookmarkEnd w:id="1"/>
      <w:r>
        <w:rPr>
          <w:rFonts w:ascii="黑体" w:eastAsia="黑体" w:hAnsi="黑体" w:hint="eastAsia"/>
          <w:b w:val="0"/>
          <w:bCs w:val="0"/>
          <w:kern w:val="0"/>
          <w:sz w:val="30"/>
          <w:szCs w:val="36"/>
        </w:rPr>
        <w:t>规定</w:t>
      </w:r>
    </w:p>
    <w:p w:rsidR="000C47D3" w:rsidRDefault="000C47D3" w:rsidP="000C47D3">
      <w:pPr>
        <w:jc w:val="center"/>
        <w:rPr>
          <w:sz w:val="24"/>
        </w:rPr>
      </w:pP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毕业设计（论文）是专业教学计划的重要组成部分，是培养学生动手能力、创新能力和知识综合应用能力的重要环节，对全面衡量和提高人才培养质量具有重要的意义。为了规范毕业设计（论文）的选题、指导、答辩和成绩评定，确保这一教学环节的顺利实施，我学院特制定如下</w:t>
      </w:r>
      <w:r>
        <w:rPr>
          <w:rFonts w:hint="eastAsia"/>
          <w:sz w:val="24"/>
        </w:rPr>
        <w:t>管理规定</w:t>
      </w:r>
      <w:r w:rsidRPr="00F109C1">
        <w:rPr>
          <w:rFonts w:hint="eastAsia"/>
          <w:sz w:val="24"/>
        </w:rPr>
        <w:t>：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一、毕业设计</w:t>
      </w:r>
      <w:r w:rsidR="00F55DFF" w:rsidRPr="00F109C1">
        <w:rPr>
          <w:rFonts w:hint="eastAsia"/>
          <w:sz w:val="24"/>
        </w:rPr>
        <w:t>（论文）</w:t>
      </w:r>
      <w:r w:rsidRPr="00F109C1">
        <w:rPr>
          <w:rFonts w:hint="eastAsia"/>
          <w:sz w:val="24"/>
        </w:rPr>
        <w:t>的目的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是学生毕业前的一项重要实践性教学环节，是使学生将所学的基础理论、专业知识与技能加以综合、融</w:t>
      </w:r>
      <w:r>
        <w:rPr>
          <w:rFonts w:hint="eastAsia"/>
          <w:sz w:val="24"/>
        </w:rPr>
        <w:t>会</w:t>
      </w:r>
      <w:r w:rsidRPr="00F109C1">
        <w:rPr>
          <w:rFonts w:hint="eastAsia"/>
          <w:sz w:val="24"/>
        </w:rPr>
        <w:t>贯通并进一步深化和应用于实际的重要途径。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的目的是培养学生分析、解决实际问题的能力，实际工作的基本技能和严谨求实的科学作风。通过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，对学生进行独立工作能力的训练，进一步培养学生制图、运算、设计、测试、实验、计算机应用等基本技能，提高学生查阅文献、分析资料、编写技术报告的能力。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二、毕业设计</w:t>
      </w:r>
      <w:r w:rsidR="00F55DFF" w:rsidRPr="00F109C1">
        <w:rPr>
          <w:rFonts w:hint="eastAsia"/>
          <w:sz w:val="24"/>
        </w:rPr>
        <w:t>（论文）</w:t>
      </w:r>
      <w:r w:rsidRPr="00F109C1">
        <w:rPr>
          <w:rFonts w:hint="eastAsia"/>
          <w:sz w:val="24"/>
        </w:rPr>
        <w:t>的准备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Pr="00F109C1">
        <w:rPr>
          <w:rFonts w:hint="eastAsia"/>
          <w:sz w:val="24"/>
        </w:rPr>
        <w:t>准备工作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各系应在学生开始毕业设计</w:t>
      </w:r>
      <w:r w:rsidR="00F55DFF" w:rsidRPr="00F109C1">
        <w:rPr>
          <w:rFonts w:hint="eastAsia"/>
          <w:sz w:val="24"/>
        </w:rPr>
        <w:t>（论文）</w:t>
      </w:r>
      <w:r w:rsidRPr="00F109C1">
        <w:rPr>
          <w:rFonts w:hint="eastAsia"/>
          <w:sz w:val="24"/>
        </w:rPr>
        <w:t>前</w:t>
      </w:r>
      <w:r w:rsidRPr="00F109C1">
        <w:rPr>
          <w:rFonts w:hint="eastAsia"/>
          <w:sz w:val="24"/>
        </w:rPr>
        <w:t>1~2</w:t>
      </w:r>
      <w:r w:rsidRPr="00F109C1">
        <w:rPr>
          <w:rFonts w:hint="eastAsia"/>
          <w:sz w:val="24"/>
        </w:rPr>
        <w:t>个月确定指导教师并提出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的题目、分组、要求等安排意见。指导教师要在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前半个月完成毕业设计</w:t>
      </w:r>
      <w:r w:rsidR="00F55DFF" w:rsidRPr="00F109C1">
        <w:rPr>
          <w:rFonts w:hint="eastAsia"/>
          <w:sz w:val="24"/>
        </w:rPr>
        <w:t>（论文）</w:t>
      </w:r>
      <w:r w:rsidRPr="00F109C1">
        <w:rPr>
          <w:rFonts w:hint="eastAsia"/>
          <w:sz w:val="24"/>
        </w:rPr>
        <w:t>工作方案、进度计划、任务书、指导书的编写，参考文献资料以及物质条件的准备工作。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Pr="00F109C1">
        <w:rPr>
          <w:rFonts w:hint="eastAsia"/>
          <w:sz w:val="24"/>
        </w:rPr>
        <w:t>指导教师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1</w:t>
      </w:r>
      <w:r w:rsidRPr="00F109C1">
        <w:rPr>
          <w:rFonts w:hint="eastAsia"/>
          <w:sz w:val="24"/>
        </w:rPr>
        <w:t>）各系负责组织聘任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的指导教师，确定每位学生的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题目，负责对学生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进行审阅和成绩的评定工作。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）从事专业课或专业基础课教学的本院教师，经学生所在系聘任后，可</w:t>
      </w:r>
      <w:r>
        <w:rPr>
          <w:rFonts w:hint="eastAsia"/>
          <w:sz w:val="24"/>
        </w:rPr>
        <w:t>担任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指导教师。也可适当聘请经验丰富、水平较高的院内、外专家参加指导工作。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3</w:t>
      </w:r>
      <w:r w:rsidRPr="00F109C1">
        <w:rPr>
          <w:rFonts w:hint="eastAsia"/>
          <w:sz w:val="24"/>
        </w:rPr>
        <w:t>）凡内聘或外聘的指导教师或答辩专家，应具备国家评审的中、高级专业技</w:t>
      </w:r>
      <w:r w:rsidRPr="00F109C1">
        <w:rPr>
          <w:rFonts w:hint="eastAsia"/>
          <w:sz w:val="24"/>
        </w:rPr>
        <w:lastRenderedPageBreak/>
        <w:t>术职务任职资格，并从事相关专业技术与管理工作，由其所在单位主管领导同意，经我院聘任方可</w:t>
      </w:r>
      <w:r>
        <w:rPr>
          <w:rFonts w:hint="eastAsia"/>
          <w:sz w:val="24"/>
        </w:rPr>
        <w:t>作</w:t>
      </w:r>
      <w:r w:rsidRPr="00F109C1">
        <w:rPr>
          <w:rFonts w:hint="eastAsia"/>
          <w:sz w:val="24"/>
        </w:rPr>
        <w:t>为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指导教师或答辩专家。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4</w:t>
      </w:r>
      <w:r w:rsidRPr="00F109C1">
        <w:rPr>
          <w:rFonts w:hint="eastAsia"/>
          <w:sz w:val="24"/>
        </w:rPr>
        <w:t>）首次指导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的青年教师必须提前试作，必要时经教研室讨论分析甚至答辩后，方可参加指导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，确保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的质量和顺利进行。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三、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的选题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的选题应从各专业的培养目标出发，符合教学大纲的基本要求，课题应力求有利于巩固、深化和扩展学生所学的知识；有利于使学生得到较全面的训练；有利于培养学生独立工作的能力。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Pr="00F109C1">
        <w:rPr>
          <w:rFonts w:hint="eastAsia"/>
          <w:sz w:val="24"/>
        </w:rPr>
        <w:t>课题的</w:t>
      </w:r>
      <w:r>
        <w:rPr>
          <w:rFonts w:hint="eastAsia"/>
          <w:sz w:val="24"/>
        </w:rPr>
        <w:t>工作</w:t>
      </w:r>
      <w:r w:rsidRPr="00F109C1">
        <w:rPr>
          <w:rFonts w:hint="eastAsia"/>
          <w:sz w:val="24"/>
        </w:rPr>
        <w:t>量和难度要适当，使学生在规定的时间内经过努力能够完成。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3. </w:t>
      </w:r>
      <w:r w:rsidRPr="00F109C1">
        <w:rPr>
          <w:rFonts w:hint="eastAsia"/>
          <w:sz w:val="24"/>
        </w:rPr>
        <w:t>尽可能结合生产和科研的实际任务，鼓励选择</w:t>
      </w:r>
      <w:r>
        <w:rPr>
          <w:rFonts w:hint="eastAsia"/>
          <w:sz w:val="24"/>
        </w:rPr>
        <w:t>结合实际</w:t>
      </w:r>
      <w:r w:rsidRPr="00F109C1">
        <w:rPr>
          <w:rFonts w:hint="eastAsia"/>
          <w:sz w:val="24"/>
        </w:rPr>
        <w:t>的课题。为达到综合训练的目的，对主要专业课程的覆盖率要尽量大。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4.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选题，由</w:t>
      </w:r>
      <w:r>
        <w:rPr>
          <w:rFonts w:hint="eastAsia"/>
          <w:sz w:val="24"/>
        </w:rPr>
        <w:t>各系</w:t>
      </w:r>
      <w:r w:rsidRPr="00F109C1">
        <w:rPr>
          <w:rFonts w:hint="eastAsia"/>
          <w:sz w:val="24"/>
        </w:rPr>
        <w:t>审查，再经</w:t>
      </w:r>
      <w:r>
        <w:rPr>
          <w:rFonts w:hint="eastAsia"/>
          <w:sz w:val="24"/>
        </w:rPr>
        <w:t>学院教学院长</w:t>
      </w:r>
      <w:r w:rsidRPr="00F109C1">
        <w:rPr>
          <w:rFonts w:hint="eastAsia"/>
          <w:sz w:val="24"/>
        </w:rPr>
        <w:t>审查、批准后，</w:t>
      </w:r>
      <w:r>
        <w:rPr>
          <w:rFonts w:hint="eastAsia"/>
          <w:sz w:val="24"/>
        </w:rPr>
        <w:t>上</w:t>
      </w:r>
      <w:r w:rsidRPr="00F109C1">
        <w:rPr>
          <w:rFonts w:hint="eastAsia"/>
          <w:sz w:val="24"/>
        </w:rPr>
        <w:t>报教务处，并于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前发到学生手中。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5.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可以一人一题，也可以集体完成一个较大的项目，在集体项目中应明确每个学生独立完成的部分</w:t>
      </w:r>
      <w:r>
        <w:rPr>
          <w:rFonts w:hint="eastAsia"/>
          <w:sz w:val="24"/>
        </w:rPr>
        <w:t>。</w:t>
      </w:r>
      <w:r w:rsidRPr="00F109C1">
        <w:rPr>
          <w:rFonts w:hint="eastAsia"/>
          <w:sz w:val="24"/>
        </w:rPr>
        <w:t>不同的学生做同一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题目时，尽量做到不同</w:t>
      </w:r>
      <w:r>
        <w:rPr>
          <w:rFonts w:hint="eastAsia"/>
          <w:sz w:val="24"/>
        </w:rPr>
        <w:t>方向</w:t>
      </w:r>
      <w:r w:rsidRPr="00F109C1">
        <w:rPr>
          <w:rFonts w:hint="eastAsia"/>
          <w:sz w:val="24"/>
        </w:rPr>
        <w:t>，并要求独立完成，坚决杜绝抄袭</w:t>
      </w:r>
      <w:r>
        <w:rPr>
          <w:rFonts w:hint="eastAsia"/>
          <w:sz w:val="24"/>
        </w:rPr>
        <w:t>的现象</w:t>
      </w:r>
      <w:r w:rsidRPr="00F109C1">
        <w:rPr>
          <w:rFonts w:hint="eastAsia"/>
          <w:sz w:val="24"/>
        </w:rPr>
        <w:t>。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四、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的指导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Pr="00F109C1">
        <w:rPr>
          <w:rFonts w:hint="eastAsia"/>
          <w:sz w:val="24"/>
        </w:rPr>
        <w:t>每位学生的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必须在教师指导下，由学生独立完成，教师必须有足够的时间对学生做实质性的辅导，指导学生制订详细的工作计划，要采取启发、引导和介绍参考资料的方式，注意调动学生的积极性和主动性。指导教师必须加强阶段性检查，掌握设计进度、质量以及学生理论联系实际的能力，作为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结束后评定学生成绩的参考依据。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="00F55DFF">
        <w:rPr>
          <w:rFonts w:hint="eastAsia"/>
          <w:sz w:val="24"/>
          <w:shd w:val="pct15" w:color="auto" w:fill="FFFFFF"/>
        </w:rPr>
        <w:t>毕业设计（论文）</w:t>
      </w:r>
      <w:r w:rsidRPr="00231ED3">
        <w:rPr>
          <w:rFonts w:hint="eastAsia"/>
          <w:sz w:val="24"/>
          <w:shd w:val="pct15" w:color="auto" w:fill="FFFFFF"/>
        </w:rPr>
        <w:t>的指导教师每</w:t>
      </w:r>
      <w:r w:rsidR="00DF5BAC">
        <w:rPr>
          <w:rFonts w:hint="eastAsia"/>
          <w:sz w:val="24"/>
          <w:shd w:val="pct15" w:color="auto" w:fill="FFFFFF"/>
        </w:rPr>
        <w:t>周</w:t>
      </w:r>
      <w:r w:rsidRPr="00231ED3">
        <w:rPr>
          <w:rFonts w:hint="eastAsia"/>
          <w:sz w:val="24"/>
          <w:shd w:val="pct15" w:color="auto" w:fill="FFFFFF"/>
        </w:rPr>
        <w:t>必须有</w:t>
      </w:r>
      <w:r w:rsidR="00DF5BAC">
        <w:rPr>
          <w:rFonts w:hint="eastAsia"/>
          <w:sz w:val="24"/>
          <w:shd w:val="pct15" w:color="auto" w:fill="FFFFFF"/>
        </w:rPr>
        <w:t>不少于</w:t>
      </w:r>
      <w:r w:rsidR="00DF5BAC">
        <w:rPr>
          <w:rFonts w:hint="eastAsia"/>
          <w:sz w:val="24"/>
          <w:shd w:val="pct15" w:color="auto" w:fill="FFFFFF"/>
        </w:rPr>
        <w:t>3</w:t>
      </w:r>
      <w:r w:rsidR="00DF5BAC">
        <w:rPr>
          <w:rFonts w:hint="eastAsia"/>
          <w:sz w:val="24"/>
          <w:shd w:val="pct15" w:color="auto" w:fill="FFFFFF"/>
        </w:rPr>
        <w:t>次</w:t>
      </w:r>
      <w:r w:rsidRPr="00231ED3">
        <w:rPr>
          <w:rFonts w:hint="eastAsia"/>
          <w:sz w:val="24"/>
          <w:shd w:val="pct15" w:color="auto" w:fill="FFFFFF"/>
        </w:rPr>
        <w:t>到设计现场指导和检查。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如有学生</w:t>
      </w:r>
      <w:r w:rsidRPr="00F109C1">
        <w:rPr>
          <w:rFonts w:hint="eastAsia"/>
          <w:sz w:val="24"/>
        </w:rPr>
        <w:t>表现不好，违反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纪律，</w:t>
      </w:r>
      <w:r>
        <w:rPr>
          <w:rFonts w:hint="eastAsia"/>
          <w:sz w:val="24"/>
        </w:rPr>
        <w:t>并且不听从指导教师管理，须上报学院及教务处，按学校相关管理规定严肃处理</w:t>
      </w:r>
      <w:r w:rsidRPr="00F109C1">
        <w:rPr>
          <w:rFonts w:hint="eastAsia"/>
          <w:sz w:val="24"/>
        </w:rPr>
        <w:t>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4. </w:t>
      </w:r>
      <w:r w:rsidRPr="00F109C1">
        <w:rPr>
          <w:rFonts w:hint="eastAsia"/>
          <w:sz w:val="24"/>
        </w:rPr>
        <w:t>根据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的进程，学院和各系将定期、不定期对</w:t>
      </w:r>
      <w:r w:rsidR="00F55DFF">
        <w:rPr>
          <w:rFonts w:hint="eastAsia"/>
          <w:sz w:val="24"/>
        </w:rPr>
        <w:t>毕业设计（论</w:t>
      </w:r>
      <w:r w:rsidR="00F55DFF">
        <w:rPr>
          <w:rFonts w:hint="eastAsia"/>
          <w:sz w:val="24"/>
        </w:rPr>
        <w:lastRenderedPageBreak/>
        <w:t>文）</w:t>
      </w:r>
      <w:r w:rsidRPr="00F109C1">
        <w:rPr>
          <w:rFonts w:hint="eastAsia"/>
          <w:sz w:val="24"/>
        </w:rPr>
        <w:t>工作进行检查。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5.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结束后，指导教师应对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进行认真批改，并根据学生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水平和工作表现给出书面评语</w:t>
      </w:r>
      <w:r>
        <w:rPr>
          <w:rFonts w:hint="eastAsia"/>
          <w:sz w:val="24"/>
        </w:rPr>
        <w:t>。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五、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期间对学生基本要求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Pr="00F109C1">
        <w:rPr>
          <w:rFonts w:hint="eastAsia"/>
          <w:sz w:val="24"/>
        </w:rPr>
        <w:t>学生在实验室内</w:t>
      </w:r>
      <w:r>
        <w:rPr>
          <w:rFonts w:hint="eastAsia"/>
          <w:sz w:val="24"/>
        </w:rPr>
        <w:t>做</w:t>
      </w:r>
      <w:r w:rsidR="00F55DFF">
        <w:rPr>
          <w:rFonts w:hint="eastAsia"/>
          <w:sz w:val="24"/>
        </w:rPr>
        <w:t>毕业设计（论文）</w:t>
      </w:r>
      <w:r>
        <w:rPr>
          <w:rFonts w:hint="eastAsia"/>
          <w:sz w:val="24"/>
        </w:rPr>
        <w:t>时</w:t>
      </w:r>
      <w:r w:rsidRPr="00F109C1">
        <w:rPr>
          <w:rFonts w:hint="eastAsia"/>
          <w:sz w:val="24"/>
        </w:rPr>
        <w:t>要自觉保持室内卫生，爱护仪器设备，遵守操作规程，听从教师指导，独立完成毕业设计（论文）任务。不得弄虚作假，不得抄袭，否则按不及格处理。因故请假或缺席超过总时数三分之一以上（含三分之一）者，按不及格处理。学生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期间按学生学籍管理实施细则进行管理。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Pr="00F109C1">
        <w:rPr>
          <w:rFonts w:hint="eastAsia"/>
          <w:sz w:val="24"/>
        </w:rPr>
        <w:t>学生必须认清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的重要性，认真对待</w:t>
      </w:r>
      <w:r>
        <w:rPr>
          <w:rFonts w:hint="eastAsia"/>
          <w:sz w:val="24"/>
        </w:rPr>
        <w:t>。</w:t>
      </w:r>
      <w:r w:rsidRPr="00F109C1">
        <w:rPr>
          <w:rFonts w:hint="eastAsia"/>
          <w:sz w:val="24"/>
        </w:rPr>
        <w:t>在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期间，应听从指导教师的指导，遵守学院或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所在单位各项规章制度，严格按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要求完成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任务。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3. </w:t>
      </w:r>
      <w:r w:rsidRPr="00F109C1">
        <w:rPr>
          <w:rFonts w:hint="eastAsia"/>
          <w:sz w:val="24"/>
        </w:rPr>
        <w:t>毕业设计</w:t>
      </w:r>
      <w:r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论文</w:t>
      </w:r>
      <w:r>
        <w:rPr>
          <w:rFonts w:hint="eastAsia"/>
          <w:sz w:val="24"/>
        </w:rPr>
        <w:t>）工作</w:t>
      </w:r>
      <w:r w:rsidRPr="00F109C1">
        <w:rPr>
          <w:rFonts w:hint="eastAsia"/>
          <w:sz w:val="24"/>
        </w:rPr>
        <w:t>应规范</w:t>
      </w:r>
      <w:r>
        <w:rPr>
          <w:rFonts w:hint="eastAsia"/>
          <w:sz w:val="24"/>
        </w:rPr>
        <w:t>。</w:t>
      </w:r>
      <w:r w:rsidRPr="00F109C1">
        <w:rPr>
          <w:rFonts w:hint="eastAsia"/>
          <w:sz w:val="24"/>
        </w:rPr>
        <w:t>学生在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期间，必须按照任务书和指导书所要求的内容、标准和时间进行，要充分发挥主动性和创造性，抓第一手资料，独立思考，团结互助，努力创造最佳成绩。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4. </w:t>
      </w:r>
      <w:r w:rsidRPr="00F109C1">
        <w:rPr>
          <w:rFonts w:hint="eastAsia"/>
          <w:sz w:val="24"/>
        </w:rPr>
        <w:t>在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过程中，学生应阅读一定量的中外文文献，在论文或毕业说明书中应附有中外文文献书目。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5. </w:t>
      </w:r>
      <w:r w:rsidRPr="00231ED3">
        <w:rPr>
          <w:rFonts w:hint="eastAsia"/>
          <w:sz w:val="24"/>
          <w:shd w:val="pct15" w:color="auto" w:fill="FFFFFF"/>
        </w:rPr>
        <w:t>指导教师负责记录和对学生考勤。</w:t>
      </w:r>
    </w:p>
    <w:p w:rsidR="000C47D3" w:rsidRPr="00F109C1" w:rsidRDefault="000C47D3" w:rsidP="000C47D3">
      <w:pPr>
        <w:spacing w:line="360" w:lineRule="auto"/>
        <w:rPr>
          <w:sz w:val="24"/>
        </w:rPr>
      </w:pPr>
    </w:p>
    <w:p w:rsidR="000C47D3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六、毕业答辩</w:t>
      </w:r>
      <w:r w:rsidRPr="00F109C1">
        <w:rPr>
          <w:rFonts w:hint="eastAsia"/>
          <w:sz w:val="24"/>
        </w:rPr>
        <w:t xml:space="preserve"> </w:t>
      </w:r>
    </w:p>
    <w:p w:rsidR="000C47D3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Pr="00231ED3">
        <w:rPr>
          <w:rFonts w:hint="eastAsia"/>
          <w:sz w:val="24"/>
          <w:shd w:val="pct15" w:color="auto" w:fill="FFFFFF"/>
        </w:rPr>
        <w:t>在毕业设计（论文）答辩前</w:t>
      </w:r>
      <w:r w:rsidRPr="00231ED3">
        <w:rPr>
          <w:rFonts w:hint="eastAsia"/>
          <w:sz w:val="24"/>
          <w:shd w:val="pct15" w:color="auto" w:fill="FFFFFF"/>
        </w:rPr>
        <w:t>3</w:t>
      </w:r>
      <w:r w:rsidRPr="00231ED3">
        <w:rPr>
          <w:rFonts w:hint="eastAsia"/>
          <w:sz w:val="24"/>
          <w:shd w:val="pct15" w:color="auto" w:fill="FFFFFF"/>
        </w:rPr>
        <w:t>周，各系应上交毕业设计（论文）的电子文档，由学院对毕业设计（论文）进行查重。本科毕业设计（论文）的重复率不得超过</w:t>
      </w:r>
      <w:r w:rsidR="00FE7160">
        <w:rPr>
          <w:sz w:val="24"/>
          <w:shd w:val="pct15" w:color="auto" w:fill="FFFFFF"/>
        </w:rPr>
        <w:t>3</w:t>
      </w:r>
      <w:bookmarkStart w:id="2" w:name="_GoBack"/>
      <w:bookmarkEnd w:id="2"/>
      <w:r w:rsidRPr="00231ED3">
        <w:rPr>
          <w:rFonts w:hint="eastAsia"/>
          <w:sz w:val="24"/>
          <w:shd w:val="pct15" w:color="auto" w:fill="FFFFFF"/>
        </w:rPr>
        <w:t>0%</w:t>
      </w:r>
      <w:r w:rsidRPr="00231ED3">
        <w:rPr>
          <w:rFonts w:hint="eastAsia"/>
          <w:sz w:val="24"/>
          <w:shd w:val="pct15" w:color="auto" w:fill="FFFFFF"/>
        </w:rPr>
        <w:t>，重复率不合格的毕业设计（论文）不得参加答辩。</w:t>
      </w:r>
    </w:p>
    <w:p w:rsidR="00A251FA" w:rsidRDefault="000C47D3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 w:rsidR="00343B66" w:rsidRPr="00231ED3">
        <w:rPr>
          <w:rFonts w:hint="eastAsia"/>
          <w:sz w:val="24"/>
          <w:shd w:val="pct15" w:color="auto" w:fill="FFFFFF"/>
        </w:rPr>
        <w:t>重复率</w:t>
      </w:r>
      <w:r w:rsidRPr="00231ED3">
        <w:rPr>
          <w:rFonts w:hint="eastAsia"/>
          <w:sz w:val="24"/>
          <w:shd w:val="pct15" w:color="auto" w:fill="FFFFFF"/>
        </w:rPr>
        <w:t>不合格的毕业设计（论文），应发回学生重新撰写，并进行第二次查重，查重所产生的费用由学生本人承担。二次查重不合格的毕业设计（论文），其指导教师的</w:t>
      </w:r>
      <w:r w:rsidR="003A6007" w:rsidRPr="00231ED3">
        <w:rPr>
          <w:rFonts w:hint="eastAsia"/>
          <w:sz w:val="24"/>
          <w:shd w:val="pct15" w:color="auto" w:fill="FFFFFF"/>
        </w:rPr>
        <w:t>本科生</w:t>
      </w:r>
      <w:r w:rsidR="00F55DFF">
        <w:rPr>
          <w:rFonts w:hint="eastAsia"/>
          <w:sz w:val="24"/>
          <w:shd w:val="pct15" w:color="auto" w:fill="FFFFFF"/>
        </w:rPr>
        <w:t>毕业设计（论文）</w:t>
      </w:r>
      <w:r w:rsidR="003A6007" w:rsidRPr="00231ED3">
        <w:rPr>
          <w:rFonts w:hint="eastAsia"/>
          <w:sz w:val="24"/>
          <w:shd w:val="pct15" w:color="auto" w:fill="FFFFFF"/>
        </w:rPr>
        <w:t>指导经费不予发放。</w:t>
      </w:r>
    </w:p>
    <w:p w:rsidR="000C47D3" w:rsidRPr="00F109C1" w:rsidRDefault="003A6007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 w:rsidR="000C47D3" w:rsidRPr="00F109C1">
        <w:rPr>
          <w:rFonts w:hint="eastAsia"/>
          <w:sz w:val="24"/>
        </w:rPr>
        <w:t>学院在毕业答辩前</w:t>
      </w:r>
      <w:r w:rsidR="000C47D3" w:rsidRPr="00F109C1">
        <w:rPr>
          <w:rFonts w:hint="eastAsia"/>
          <w:sz w:val="24"/>
        </w:rPr>
        <w:t>2~3</w:t>
      </w:r>
      <w:r w:rsidR="000C47D3" w:rsidRPr="00F109C1">
        <w:rPr>
          <w:rFonts w:hint="eastAsia"/>
          <w:sz w:val="24"/>
        </w:rPr>
        <w:t>周</w:t>
      </w:r>
      <w:r>
        <w:rPr>
          <w:rFonts w:hint="eastAsia"/>
          <w:sz w:val="24"/>
        </w:rPr>
        <w:t>成立</w:t>
      </w:r>
      <w:r w:rsidR="00F55DFF">
        <w:rPr>
          <w:rFonts w:hint="eastAsia"/>
          <w:sz w:val="24"/>
        </w:rPr>
        <w:t>毕业设计（论文）</w:t>
      </w:r>
      <w:r>
        <w:rPr>
          <w:rFonts w:hint="eastAsia"/>
          <w:sz w:val="24"/>
        </w:rPr>
        <w:t>答辩领导小组。</w:t>
      </w:r>
      <w:r w:rsidR="00F55DFF">
        <w:rPr>
          <w:rFonts w:hint="eastAsia"/>
          <w:sz w:val="24"/>
        </w:rPr>
        <w:t>毕业设计（论文）</w:t>
      </w:r>
      <w:r>
        <w:rPr>
          <w:rFonts w:hint="eastAsia"/>
          <w:sz w:val="24"/>
        </w:rPr>
        <w:t>答辩领导小组原则上由学院教学督导小组兼任，</w:t>
      </w:r>
      <w:r w:rsidR="000C47D3" w:rsidRPr="00F109C1">
        <w:rPr>
          <w:rFonts w:hint="eastAsia"/>
          <w:sz w:val="24"/>
        </w:rPr>
        <w:t>负责组织领导</w:t>
      </w:r>
      <w:r w:rsidR="00F55DFF">
        <w:rPr>
          <w:rFonts w:hint="eastAsia"/>
          <w:sz w:val="24"/>
        </w:rPr>
        <w:t>毕业设计（论</w:t>
      </w:r>
      <w:r w:rsidR="00F55DFF">
        <w:rPr>
          <w:rFonts w:hint="eastAsia"/>
          <w:sz w:val="24"/>
        </w:rPr>
        <w:lastRenderedPageBreak/>
        <w:t>文）</w:t>
      </w:r>
      <w:r w:rsidR="000C47D3" w:rsidRPr="00F109C1">
        <w:rPr>
          <w:rFonts w:hint="eastAsia"/>
          <w:sz w:val="24"/>
        </w:rPr>
        <w:t>和答辩工作，任命或聘任各系毕业答辩组的成员，对重要问题予以审议，并对全学院的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答辩工作进行总结。</w:t>
      </w:r>
    </w:p>
    <w:p w:rsidR="000C47D3" w:rsidRDefault="003A6007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0C47D3" w:rsidRPr="00F109C1">
        <w:rPr>
          <w:rFonts w:hint="eastAsia"/>
          <w:sz w:val="24"/>
        </w:rPr>
        <w:t xml:space="preserve">. </w:t>
      </w:r>
      <w:r w:rsidR="000C47D3" w:rsidRPr="00F109C1">
        <w:rPr>
          <w:rFonts w:hint="eastAsia"/>
          <w:sz w:val="24"/>
        </w:rPr>
        <w:t>各系毕业答辩</w:t>
      </w:r>
      <w:r>
        <w:rPr>
          <w:rFonts w:hint="eastAsia"/>
          <w:sz w:val="24"/>
        </w:rPr>
        <w:t>委员会</w:t>
      </w:r>
      <w:r w:rsidR="000C47D3" w:rsidRPr="00F109C1">
        <w:rPr>
          <w:rFonts w:hint="eastAsia"/>
          <w:sz w:val="24"/>
        </w:rPr>
        <w:t>负责检查、领导本系的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和毕业答辩工作，负责提出本系各答辩小组的成员名单</w:t>
      </w:r>
      <w:r>
        <w:rPr>
          <w:rFonts w:hint="eastAsia"/>
          <w:sz w:val="24"/>
        </w:rPr>
        <w:t>及各答辩小组主席名单</w:t>
      </w:r>
      <w:r w:rsidR="000C47D3" w:rsidRPr="00F109C1">
        <w:rPr>
          <w:rFonts w:hint="eastAsia"/>
          <w:sz w:val="24"/>
        </w:rPr>
        <w:t>，负责提出内、外聘专家的名单，检查落实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答辩准备工作，检查答辩会场布置情况，审定答辩小组提出的成绩，负责对本系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答辩工作进行全面地总结，并把总结的书面材料上报院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答辩</w:t>
      </w:r>
      <w:r>
        <w:rPr>
          <w:rFonts w:hint="eastAsia"/>
          <w:sz w:val="24"/>
        </w:rPr>
        <w:t>领导小组</w:t>
      </w:r>
      <w:r w:rsidR="000C47D3" w:rsidRPr="00F109C1">
        <w:rPr>
          <w:rFonts w:hint="eastAsia"/>
          <w:sz w:val="24"/>
        </w:rPr>
        <w:t>。</w:t>
      </w:r>
    </w:p>
    <w:p w:rsidR="003A6007" w:rsidRPr="00F109C1" w:rsidRDefault="003A6007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答辩主席负责组织审阅参加该组答辩的毕业设计（论文），</w:t>
      </w:r>
      <w:r w:rsidR="00A251FA">
        <w:rPr>
          <w:rFonts w:hint="eastAsia"/>
          <w:sz w:val="24"/>
        </w:rPr>
        <w:t>并对学生在答辩过程中的表现进行评判，给出最终的答辩意见。</w:t>
      </w:r>
      <w:r w:rsidR="00A251FA" w:rsidRPr="00231ED3">
        <w:rPr>
          <w:rFonts w:hint="eastAsia"/>
          <w:sz w:val="24"/>
          <w:shd w:val="pct15" w:color="auto" w:fill="FFFFFF"/>
        </w:rPr>
        <w:t>担任答辩主席的教师在学院年终考核中</w:t>
      </w:r>
      <w:r w:rsidR="00BF2300" w:rsidRPr="00231ED3">
        <w:rPr>
          <w:rFonts w:hint="eastAsia"/>
          <w:sz w:val="24"/>
          <w:shd w:val="pct15" w:color="auto" w:fill="FFFFFF"/>
        </w:rPr>
        <w:t>给予一定绩效奖励。</w:t>
      </w:r>
    </w:p>
    <w:p w:rsidR="000C47D3" w:rsidRPr="00F109C1" w:rsidRDefault="007C726F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0C47D3" w:rsidRPr="00F109C1">
        <w:rPr>
          <w:rFonts w:hint="eastAsia"/>
          <w:sz w:val="24"/>
        </w:rPr>
        <w:t xml:space="preserve">. </w:t>
      </w:r>
      <w:r w:rsidR="000C47D3" w:rsidRPr="00F109C1">
        <w:rPr>
          <w:rFonts w:hint="eastAsia"/>
          <w:sz w:val="24"/>
        </w:rPr>
        <w:t>进程安排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1</w:t>
      </w:r>
      <w:r w:rsidRPr="00F109C1">
        <w:rPr>
          <w:rFonts w:hint="eastAsia"/>
          <w:sz w:val="24"/>
        </w:rPr>
        <w:t>）各系首先组建各答辩小组，然后</w:t>
      </w:r>
      <w:r>
        <w:rPr>
          <w:rFonts w:hint="eastAsia"/>
          <w:sz w:val="24"/>
        </w:rPr>
        <w:t>分</w:t>
      </w:r>
      <w:r w:rsidRPr="00F109C1">
        <w:rPr>
          <w:rFonts w:hint="eastAsia"/>
          <w:sz w:val="24"/>
        </w:rPr>
        <w:t>小组进行毕业答辩。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）</w:t>
      </w:r>
      <w:r w:rsidRPr="00231ED3">
        <w:rPr>
          <w:rFonts w:hint="eastAsia"/>
          <w:sz w:val="24"/>
          <w:shd w:val="pct15" w:color="auto" w:fill="FFFFFF"/>
        </w:rPr>
        <w:t>答辩小组成员至少由</w:t>
      </w:r>
      <w:r w:rsidR="00343B66" w:rsidRPr="00231ED3">
        <w:rPr>
          <w:rFonts w:hint="eastAsia"/>
          <w:sz w:val="24"/>
          <w:shd w:val="pct15" w:color="auto" w:fill="FFFFFF"/>
        </w:rPr>
        <w:t>5</w:t>
      </w:r>
      <w:r w:rsidRPr="00231ED3">
        <w:rPr>
          <w:rFonts w:hint="eastAsia"/>
          <w:sz w:val="24"/>
          <w:shd w:val="pct15" w:color="auto" w:fill="FFFFFF"/>
        </w:rPr>
        <w:t>人组成</w:t>
      </w:r>
      <w:r w:rsidRPr="00F109C1">
        <w:rPr>
          <w:rFonts w:hint="eastAsia"/>
          <w:sz w:val="24"/>
        </w:rPr>
        <w:t>，负责对本小组的学生进行毕业答辩工作，并结合学生的平时表现和毕业论文等评定学生的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答辩成绩，如出现争议和其他问题，由学院答辩工作委员会</w:t>
      </w:r>
      <w:r>
        <w:rPr>
          <w:rFonts w:hint="eastAsia"/>
          <w:sz w:val="24"/>
        </w:rPr>
        <w:t>做</w:t>
      </w:r>
      <w:r w:rsidRPr="00F109C1">
        <w:rPr>
          <w:rFonts w:hint="eastAsia"/>
          <w:sz w:val="24"/>
        </w:rPr>
        <w:t>出决定。</w:t>
      </w:r>
    </w:p>
    <w:p w:rsidR="000C47D3" w:rsidRPr="00F109C1" w:rsidRDefault="007C726F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0C47D3" w:rsidRPr="00F109C1">
        <w:rPr>
          <w:rFonts w:hint="eastAsia"/>
          <w:sz w:val="24"/>
        </w:rPr>
        <w:t xml:space="preserve">. </w:t>
      </w:r>
      <w:r w:rsidR="000C47D3" w:rsidRPr="00F109C1">
        <w:rPr>
          <w:rFonts w:hint="eastAsia"/>
          <w:sz w:val="24"/>
        </w:rPr>
        <w:t>答辩的内容以毕业设计（论文）内容为主，也可涉及与</w:t>
      </w:r>
      <w:r w:rsidR="00F55DFF">
        <w:rPr>
          <w:rFonts w:hint="eastAsia"/>
          <w:sz w:val="24"/>
        </w:rPr>
        <w:t>毕业设计（论文）</w:t>
      </w:r>
      <w:r w:rsidR="000C47D3" w:rsidRPr="00F109C1">
        <w:rPr>
          <w:rFonts w:hint="eastAsia"/>
          <w:sz w:val="24"/>
        </w:rPr>
        <w:t>（论文）内容有关的其他学科的理论和实际技能等知识。答辩过程中，答辩小组应做好记录。</w:t>
      </w:r>
    </w:p>
    <w:p w:rsidR="000C47D3" w:rsidRPr="00F109C1" w:rsidRDefault="007C726F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 w:rsidR="000C47D3" w:rsidRPr="00F109C1">
        <w:rPr>
          <w:rFonts w:hint="eastAsia"/>
          <w:sz w:val="24"/>
        </w:rPr>
        <w:t xml:space="preserve">. </w:t>
      </w:r>
      <w:r w:rsidR="000C47D3" w:rsidRPr="00F109C1">
        <w:rPr>
          <w:rFonts w:hint="eastAsia"/>
          <w:sz w:val="24"/>
        </w:rPr>
        <w:t>答辩的一般程序是：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1</w:t>
      </w:r>
      <w:r w:rsidRPr="00F109C1">
        <w:rPr>
          <w:rFonts w:hint="eastAsia"/>
          <w:sz w:val="24"/>
        </w:rPr>
        <w:t>）学生扼要汇报完成</w:t>
      </w:r>
      <w:r w:rsidR="00F55DFF">
        <w:rPr>
          <w:rFonts w:hint="eastAsia"/>
          <w:sz w:val="24"/>
        </w:rPr>
        <w:t>毕业设计</w:t>
      </w:r>
      <w:r w:rsidRPr="00F109C1">
        <w:rPr>
          <w:rFonts w:hint="eastAsia"/>
          <w:sz w:val="24"/>
        </w:rPr>
        <w:t>（论文）情况和内容；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）提问、答辩；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3</w:t>
      </w:r>
      <w:r w:rsidRPr="00F109C1">
        <w:rPr>
          <w:rFonts w:hint="eastAsia"/>
          <w:sz w:val="24"/>
        </w:rPr>
        <w:t>）答辩小组评定成绩并写出评语</w:t>
      </w:r>
    </w:p>
    <w:p w:rsidR="000C47D3" w:rsidRDefault="000C47D3" w:rsidP="000C47D3">
      <w:pPr>
        <w:spacing w:line="360" w:lineRule="auto"/>
        <w:rPr>
          <w:sz w:val="24"/>
        </w:rPr>
      </w:pP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七、成绩评定</w:t>
      </w:r>
      <w:r w:rsidRPr="00F109C1">
        <w:rPr>
          <w:rFonts w:hint="eastAsia"/>
          <w:sz w:val="24"/>
        </w:rPr>
        <w:t xml:space="preserve"> 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1.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答辩的成绩分为优秀、良好、及格、不及格四个等级。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2. </w:t>
      </w:r>
      <w:r w:rsidRPr="00F109C1">
        <w:rPr>
          <w:rFonts w:hint="eastAsia"/>
          <w:sz w:val="24"/>
        </w:rPr>
        <w:t>指导教师评定成绩的主要依据是：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1</w:t>
      </w:r>
      <w:r w:rsidRPr="00F109C1">
        <w:rPr>
          <w:rFonts w:hint="eastAsia"/>
          <w:sz w:val="24"/>
        </w:rPr>
        <w:t>）学生分析问题和解决问题的能力；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）学生做出的实际成果；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3</w:t>
      </w:r>
      <w:r w:rsidRPr="00F109C1">
        <w:rPr>
          <w:rFonts w:hint="eastAsia"/>
          <w:sz w:val="24"/>
        </w:rPr>
        <w:t>）设计说明（图纸）或论文的质量；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lastRenderedPageBreak/>
        <w:t>（</w:t>
      </w:r>
      <w:r w:rsidRPr="00F109C1">
        <w:rPr>
          <w:rFonts w:hint="eastAsia"/>
          <w:sz w:val="24"/>
        </w:rPr>
        <w:t>4</w:t>
      </w:r>
      <w:r w:rsidRPr="00F109C1">
        <w:rPr>
          <w:rFonts w:hint="eastAsia"/>
          <w:sz w:val="24"/>
        </w:rPr>
        <w:t>）做毕业设计（论文）期间的表现。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 xml:space="preserve">3. 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答辩成绩评定标准</w:t>
      </w:r>
    </w:p>
    <w:p w:rsidR="000C47D3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1</w:t>
      </w:r>
      <w:r w:rsidRPr="00F109C1">
        <w:rPr>
          <w:rFonts w:hint="eastAsia"/>
          <w:sz w:val="24"/>
        </w:rPr>
        <w:t>）优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设计方案合理，设计步骤及设计数据正确，科研成果的理论分析和数据处理正确，说明书条理清楚，文字简练，书写工整。设计图纸能正确表达设计内容要求，符合制图标准，图面布置协调，清楚整洁。答辩时，对应该回答的问题回答正确，概念清楚，理解问题较深。善于思考，独立工作能力及动手能力较强，能按预定要求（时间、数量、质量）圆满完成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任务。设计虽然不够完善，但在某一方面确有独特见解者，也可评为优秀。</w:t>
      </w:r>
    </w:p>
    <w:p w:rsidR="000C47D3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）良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设计方案较合理，设计步骤及计算数据基本正确，科研成果的理论分析和数据处理基本正确，说明书条理较清楚，文字较简练，书写较工整。设计图纸能比较正确地表达设计内容，符合制图标准，图面较清楚整洁。答辩时，对所提的主要问题回答较正确，概念较清楚。能按预定要求（时间、数量、质量）完成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任务。有一定独立工作能力。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3</w:t>
      </w:r>
      <w:r w:rsidRPr="00F109C1">
        <w:rPr>
          <w:rFonts w:hint="eastAsia"/>
          <w:sz w:val="24"/>
        </w:rPr>
        <w:t>）及格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方案基本合理，主要设计步骤及计算数据尚正确，说明书文字尚通顺，书写尚工整。设计图纸能基本表达设计的主要内容，图纸基本符合制图要求，图面尚清楚。答辩时，对基本概念问题的回答基本正确，有些问题经启发后还可以回答。能按基本要求完成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任务，但某些方面有局部性错误或缺陷。</w:t>
      </w:r>
    </w:p>
    <w:p w:rsidR="000C47D3" w:rsidRPr="00F109C1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（</w:t>
      </w:r>
      <w:r w:rsidRPr="00F109C1">
        <w:rPr>
          <w:rFonts w:hint="eastAsia"/>
          <w:sz w:val="24"/>
        </w:rPr>
        <w:t>4</w:t>
      </w:r>
      <w:r w:rsidRPr="00F109C1">
        <w:rPr>
          <w:rFonts w:hint="eastAsia"/>
          <w:sz w:val="24"/>
        </w:rPr>
        <w:t>）不及格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设计方案，步骤和计算结果原则性错误较多。图纸不能表达设计的主要内容和要求，原则性错误较多。答辩时，基本问题回答不清楚，概念模糊。不能按基本要求如期完成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任务，或在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期间违反规章制度又无正确认识。</w:t>
      </w:r>
    </w:p>
    <w:p w:rsidR="000C47D3" w:rsidRDefault="000C47D3" w:rsidP="000C47D3">
      <w:pPr>
        <w:spacing w:line="360" w:lineRule="auto"/>
        <w:rPr>
          <w:sz w:val="24"/>
        </w:rPr>
      </w:pPr>
      <w:r w:rsidRPr="00F109C1">
        <w:rPr>
          <w:rFonts w:hint="eastAsia"/>
          <w:sz w:val="24"/>
        </w:rPr>
        <w:t>4.</w:t>
      </w:r>
      <w:r w:rsidR="00A251FA">
        <w:rPr>
          <w:rFonts w:hint="eastAsia"/>
          <w:sz w:val="24"/>
        </w:rPr>
        <w:t xml:space="preserve"> </w:t>
      </w:r>
      <w:r w:rsidRPr="00F109C1">
        <w:rPr>
          <w:rFonts w:hint="eastAsia"/>
          <w:sz w:val="24"/>
        </w:rPr>
        <w:t>学生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的最终成绩由指导教师、评阅教师和答辩成绩三部分组成。三部分成绩的权重为：指导教师</w:t>
      </w:r>
      <w:r w:rsidRPr="00F109C1">
        <w:rPr>
          <w:rFonts w:hint="eastAsia"/>
          <w:sz w:val="24"/>
        </w:rPr>
        <w:t>0.5</w:t>
      </w:r>
      <w:r w:rsidRPr="00F109C1">
        <w:rPr>
          <w:rFonts w:hint="eastAsia"/>
          <w:sz w:val="24"/>
        </w:rPr>
        <w:t>，评阅教师</w:t>
      </w:r>
      <w:r w:rsidRPr="00F109C1">
        <w:rPr>
          <w:rFonts w:hint="eastAsia"/>
          <w:sz w:val="24"/>
        </w:rPr>
        <w:t>0.2</w:t>
      </w:r>
      <w:r w:rsidRPr="00F109C1">
        <w:rPr>
          <w:rFonts w:hint="eastAsia"/>
          <w:sz w:val="24"/>
        </w:rPr>
        <w:t>，答辩成绩</w:t>
      </w:r>
      <w:r w:rsidRPr="00F109C1">
        <w:rPr>
          <w:rFonts w:hint="eastAsia"/>
          <w:sz w:val="24"/>
        </w:rPr>
        <w:t>0.3</w:t>
      </w:r>
      <w:r w:rsidRPr="00F109C1">
        <w:rPr>
          <w:rFonts w:hint="eastAsia"/>
          <w:sz w:val="24"/>
        </w:rPr>
        <w:t>。</w:t>
      </w:r>
    </w:p>
    <w:p w:rsidR="000C47D3" w:rsidRDefault="00A251FA" w:rsidP="000C47D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 </w:t>
      </w:r>
      <w:r w:rsidRPr="00231ED3">
        <w:rPr>
          <w:rFonts w:hint="eastAsia"/>
          <w:sz w:val="24"/>
          <w:shd w:val="pct15" w:color="auto" w:fill="FFFFFF"/>
        </w:rPr>
        <w:t>答辩完成后，学院对毕业设计（论文）进行抽查查重。抽查不合格的设计（论文），最终成绩为不及格</w:t>
      </w:r>
      <w:r w:rsidR="00231ED3" w:rsidRPr="00231ED3">
        <w:rPr>
          <w:rFonts w:hint="eastAsia"/>
          <w:sz w:val="24"/>
          <w:shd w:val="pct15" w:color="auto" w:fill="FFFFFF"/>
        </w:rPr>
        <w:t>，必须进行二次答辩</w:t>
      </w:r>
      <w:r w:rsidRPr="00231ED3">
        <w:rPr>
          <w:rFonts w:hint="eastAsia"/>
          <w:sz w:val="24"/>
          <w:shd w:val="pct15" w:color="auto" w:fill="FFFFFF"/>
        </w:rPr>
        <w:t>。</w:t>
      </w:r>
      <w:r w:rsidR="00BF2300" w:rsidRPr="00231ED3">
        <w:rPr>
          <w:rFonts w:hint="eastAsia"/>
          <w:sz w:val="24"/>
          <w:shd w:val="pct15" w:color="auto" w:fill="FFFFFF"/>
        </w:rPr>
        <w:t>该学生的答辩主席年终绩效不予</w:t>
      </w:r>
      <w:r w:rsidR="00BF2300" w:rsidRPr="00231ED3">
        <w:rPr>
          <w:rFonts w:hint="eastAsia"/>
          <w:sz w:val="24"/>
          <w:shd w:val="pct15" w:color="auto" w:fill="FFFFFF"/>
        </w:rPr>
        <w:lastRenderedPageBreak/>
        <w:t>发放。</w:t>
      </w:r>
    </w:p>
    <w:p w:rsidR="000C47D3" w:rsidRPr="00F109C1" w:rsidRDefault="000C47D3" w:rsidP="000C47D3">
      <w:pPr>
        <w:spacing w:line="360" w:lineRule="auto"/>
        <w:ind w:firstLineChars="200" w:firstLine="480"/>
        <w:rPr>
          <w:sz w:val="24"/>
        </w:rPr>
      </w:pPr>
      <w:r w:rsidRPr="00F109C1">
        <w:rPr>
          <w:rFonts w:hint="eastAsia"/>
          <w:sz w:val="24"/>
        </w:rPr>
        <w:t>答辩结束后，各</w:t>
      </w:r>
      <w:r>
        <w:rPr>
          <w:rFonts w:hint="eastAsia"/>
          <w:sz w:val="24"/>
        </w:rPr>
        <w:t>系</w:t>
      </w:r>
      <w:r w:rsidRPr="00F109C1">
        <w:rPr>
          <w:rFonts w:hint="eastAsia"/>
          <w:sz w:val="24"/>
        </w:rPr>
        <w:t>应把学生的</w:t>
      </w:r>
      <w:r w:rsidR="00F55DFF">
        <w:rPr>
          <w:rFonts w:hint="eastAsia"/>
          <w:sz w:val="24"/>
        </w:rPr>
        <w:t>毕业设计（论文）</w:t>
      </w:r>
      <w:r w:rsidRPr="00F109C1">
        <w:rPr>
          <w:rFonts w:hint="eastAsia"/>
          <w:sz w:val="24"/>
        </w:rPr>
        <w:t>答辩成绩在答辩结束后的</w:t>
      </w:r>
      <w:r>
        <w:rPr>
          <w:rFonts w:hint="eastAsia"/>
          <w:sz w:val="24"/>
        </w:rPr>
        <w:t>2</w:t>
      </w:r>
      <w:r w:rsidRPr="00F109C1"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 w:rsidRPr="00F109C1">
        <w:rPr>
          <w:rFonts w:hint="eastAsia"/>
          <w:sz w:val="24"/>
        </w:rPr>
        <w:t>天内报</w:t>
      </w:r>
      <w:r>
        <w:rPr>
          <w:rFonts w:hint="eastAsia"/>
          <w:sz w:val="24"/>
        </w:rPr>
        <w:t>学院教学办，同时上交全部学生的毕业设计（论文）及相关的过程管理文件。</w:t>
      </w:r>
    </w:p>
    <w:p w:rsidR="000C47D3" w:rsidRPr="002E4997" w:rsidRDefault="000C47D3" w:rsidP="000C47D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01EC" w:rsidRPr="000C47D3" w:rsidRDefault="00D301EC"/>
    <w:sectPr w:rsidR="00D301EC" w:rsidRPr="000C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62" w:rsidRDefault="00AA7562" w:rsidP="00343B66">
      <w:r>
        <w:separator/>
      </w:r>
    </w:p>
  </w:endnote>
  <w:endnote w:type="continuationSeparator" w:id="0">
    <w:p w:rsidR="00AA7562" w:rsidRDefault="00AA7562" w:rsidP="003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62" w:rsidRDefault="00AA7562" w:rsidP="00343B66">
      <w:r>
        <w:separator/>
      </w:r>
    </w:p>
  </w:footnote>
  <w:footnote w:type="continuationSeparator" w:id="0">
    <w:p w:rsidR="00AA7562" w:rsidRDefault="00AA7562" w:rsidP="0034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 w:rsidP="00FE716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6" w:rsidRDefault="00343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3"/>
    <w:rsid w:val="00027CA7"/>
    <w:rsid w:val="000334F5"/>
    <w:rsid w:val="00033AA4"/>
    <w:rsid w:val="0008358D"/>
    <w:rsid w:val="000C47D3"/>
    <w:rsid w:val="000D38A8"/>
    <w:rsid w:val="0011036A"/>
    <w:rsid w:val="00115D5E"/>
    <w:rsid w:val="00132A9C"/>
    <w:rsid w:val="00146666"/>
    <w:rsid w:val="001510EE"/>
    <w:rsid w:val="0015534E"/>
    <w:rsid w:val="001565DD"/>
    <w:rsid w:val="001612FC"/>
    <w:rsid w:val="0016385E"/>
    <w:rsid w:val="00171F78"/>
    <w:rsid w:val="00173D4F"/>
    <w:rsid w:val="00183006"/>
    <w:rsid w:val="001872B5"/>
    <w:rsid w:val="001A4F37"/>
    <w:rsid w:val="001D03CA"/>
    <w:rsid w:val="001E4A54"/>
    <w:rsid w:val="001E5574"/>
    <w:rsid w:val="001E634F"/>
    <w:rsid w:val="001F53FA"/>
    <w:rsid w:val="00206CCA"/>
    <w:rsid w:val="00231ED3"/>
    <w:rsid w:val="00234487"/>
    <w:rsid w:val="00240C35"/>
    <w:rsid w:val="002413B9"/>
    <w:rsid w:val="0026106D"/>
    <w:rsid w:val="00277194"/>
    <w:rsid w:val="002962A4"/>
    <w:rsid w:val="002962C1"/>
    <w:rsid w:val="002A300B"/>
    <w:rsid w:val="002D2C40"/>
    <w:rsid w:val="002D46AC"/>
    <w:rsid w:val="002D4927"/>
    <w:rsid w:val="00301126"/>
    <w:rsid w:val="00304E3F"/>
    <w:rsid w:val="00315614"/>
    <w:rsid w:val="003174C3"/>
    <w:rsid w:val="003200E2"/>
    <w:rsid w:val="00335F12"/>
    <w:rsid w:val="00343899"/>
    <w:rsid w:val="00343B66"/>
    <w:rsid w:val="00352D7E"/>
    <w:rsid w:val="003A6007"/>
    <w:rsid w:val="003D58BE"/>
    <w:rsid w:val="00442A87"/>
    <w:rsid w:val="00447DBB"/>
    <w:rsid w:val="0046798A"/>
    <w:rsid w:val="00490DDF"/>
    <w:rsid w:val="004C512C"/>
    <w:rsid w:val="004C6788"/>
    <w:rsid w:val="004F60EE"/>
    <w:rsid w:val="00517823"/>
    <w:rsid w:val="0057176B"/>
    <w:rsid w:val="005D2ED3"/>
    <w:rsid w:val="005E0F32"/>
    <w:rsid w:val="00617A72"/>
    <w:rsid w:val="006955A1"/>
    <w:rsid w:val="006A0D5A"/>
    <w:rsid w:val="006B083D"/>
    <w:rsid w:val="006B611B"/>
    <w:rsid w:val="006C03AF"/>
    <w:rsid w:val="006D5B4C"/>
    <w:rsid w:val="006E188A"/>
    <w:rsid w:val="006E3697"/>
    <w:rsid w:val="00712695"/>
    <w:rsid w:val="00764665"/>
    <w:rsid w:val="00773AA3"/>
    <w:rsid w:val="00774715"/>
    <w:rsid w:val="007A3BCC"/>
    <w:rsid w:val="007B68F5"/>
    <w:rsid w:val="007C726F"/>
    <w:rsid w:val="007D0B0E"/>
    <w:rsid w:val="007D139C"/>
    <w:rsid w:val="007E3049"/>
    <w:rsid w:val="00815AA6"/>
    <w:rsid w:val="00844D6A"/>
    <w:rsid w:val="008751F4"/>
    <w:rsid w:val="00883979"/>
    <w:rsid w:val="008A081D"/>
    <w:rsid w:val="008A0EC5"/>
    <w:rsid w:val="008B3234"/>
    <w:rsid w:val="008E0369"/>
    <w:rsid w:val="008E5B56"/>
    <w:rsid w:val="008F4A99"/>
    <w:rsid w:val="00911D58"/>
    <w:rsid w:val="0093446B"/>
    <w:rsid w:val="009400DF"/>
    <w:rsid w:val="00946A48"/>
    <w:rsid w:val="00960BA0"/>
    <w:rsid w:val="009706FF"/>
    <w:rsid w:val="00990B3C"/>
    <w:rsid w:val="009F07E9"/>
    <w:rsid w:val="009F1B0A"/>
    <w:rsid w:val="00A00BE1"/>
    <w:rsid w:val="00A0503A"/>
    <w:rsid w:val="00A07797"/>
    <w:rsid w:val="00A10497"/>
    <w:rsid w:val="00A251FA"/>
    <w:rsid w:val="00A85600"/>
    <w:rsid w:val="00A90E5B"/>
    <w:rsid w:val="00AA7562"/>
    <w:rsid w:val="00AB01D2"/>
    <w:rsid w:val="00AC732F"/>
    <w:rsid w:val="00AD7692"/>
    <w:rsid w:val="00AE586C"/>
    <w:rsid w:val="00B10F8C"/>
    <w:rsid w:val="00B111C5"/>
    <w:rsid w:val="00B21529"/>
    <w:rsid w:val="00B21B66"/>
    <w:rsid w:val="00B26422"/>
    <w:rsid w:val="00B657A5"/>
    <w:rsid w:val="00B80C8A"/>
    <w:rsid w:val="00B9037F"/>
    <w:rsid w:val="00B95B40"/>
    <w:rsid w:val="00BB2C05"/>
    <w:rsid w:val="00BE3A21"/>
    <w:rsid w:val="00BE475C"/>
    <w:rsid w:val="00BE5AC0"/>
    <w:rsid w:val="00BE65FE"/>
    <w:rsid w:val="00BE6E0E"/>
    <w:rsid w:val="00BF2300"/>
    <w:rsid w:val="00BF5280"/>
    <w:rsid w:val="00BF5F88"/>
    <w:rsid w:val="00C06C7F"/>
    <w:rsid w:val="00C11BF5"/>
    <w:rsid w:val="00C1424A"/>
    <w:rsid w:val="00C20A8B"/>
    <w:rsid w:val="00C271BC"/>
    <w:rsid w:val="00C7243F"/>
    <w:rsid w:val="00C82020"/>
    <w:rsid w:val="00CA3DAA"/>
    <w:rsid w:val="00CD74DC"/>
    <w:rsid w:val="00CE5022"/>
    <w:rsid w:val="00D20865"/>
    <w:rsid w:val="00D301EC"/>
    <w:rsid w:val="00D373B5"/>
    <w:rsid w:val="00D52F38"/>
    <w:rsid w:val="00D818F1"/>
    <w:rsid w:val="00D876C4"/>
    <w:rsid w:val="00DA2051"/>
    <w:rsid w:val="00DF2692"/>
    <w:rsid w:val="00DF5BAC"/>
    <w:rsid w:val="00E042F6"/>
    <w:rsid w:val="00E05474"/>
    <w:rsid w:val="00E20A5D"/>
    <w:rsid w:val="00E21F69"/>
    <w:rsid w:val="00E3723B"/>
    <w:rsid w:val="00E404F1"/>
    <w:rsid w:val="00E43E0D"/>
    <w:rsid w:val="00E53D71"/>
    <w:rsid w:val="00E76C61"/>
    <w:rsid w:val="00EB1F59"/>
    <w:rsid w:val="00EC425F"/>
    <w:rsid w:val="00F06A1D"/>
    <w:rsid w:val="00F3301F"/>
    <w:rsid w:val="00F344E4"/>
    <w:rsid w:val="00F34B85"/>
    <w:rsid w:val="00F4766A"/>
    <w:rsid w:val="00F55DFF"/>
    <w:rsid w:val="00FC4391"/>
    <w:rsid w:val="00FE7160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5F429-3031-4583-ACE4-0AD03A8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47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47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4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B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B6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4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588</Words>
  <Characters>3354</Characters>
  <Application>Microsoft Office Word</Application>
  <DocSecurity>0</DocSecurity>
  <Lines>27</Lines>
  <Paragraphs>7</Paragraphs>
  <ScaleCrop>false</ScaleCrop>
  <Company>China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2012-11-01T06:21:00Z</cp:lastPrinted>
  <dcterms:created xsi:type="dcterms:W3CDTF">2012-10-10T07:14:00Z</dcterms:created>
  <dcterms:modified xsi:type="dcterms:W3CDTF">2015-05-29T06:47:00Z</dcterms:modified>
</cp:coreProperties>
</file>